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702A" w:rsidRDefault="001E702A" w:rsidP="00026BE9">
      <w:pPr>
        <w:jc w:val="both"/>
        <w:rPr>
          <w:rFonts w:ascii="Arial" w:hAnsi="Arial" w:cs="Arial"/>
        </w:rPr>
      </w:pPr>
    </w:p>
    <w:p w:rsidR="001E702A" w:rsidRPr="001001E3" w:rsidRDefault="001E702A" w:rsidP="001E702A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4245379A" wp14:editId="7472DC1E">
            <wp:extent cx="1609725" cy="1209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7B9" w:rsidRDefault="006457B9" w:rsidP="001E702A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2717A9" w:rsidRDefault="002717A9" w:rsidP="001E702A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E702A" w:rsidRPr="001001E3" w:rsidRDefault="001D5A83" w:rsidP="001E702A">
      <w:pPr>
        <w:pBdr>
          <w:bottom w:val="single" w:sz="4" w:space="1" w:color="auto"/>
        </w:pBdr>
        <w:jc w:val="right"/>
        <w:rPr>
          <w:rFonts w:ascii="Arial" w:hAnsi="Arial" w:cs="Arial"/>
        </w:rPr>
      </w:pPr>
      <w:hyperlink r:id="rId6" w:history="1">
        <w:r w:rsidR="002717A9" w:rsidRPr="00C97FA0">
          <w:rPr>
            <w:rStyle w:val="Hipervnculo"/>
            <w:rFonts w:ascii="Trebuchet MS" w:hAnsi="Trebuchet MS" w:cs="Trebuchet MS"/>
            <w:b/>
            <w:bCs/>
            <w:sz w:val="22"/>
            <w:szCs w:val="22"/>
          </w:rPr>
          <w:t>www.consejodecuentas.es</w:t>
        </w:r>
      </w:hyperlink>
      <w:r w:rsidR="002717A9">
        <w:rPr>
          <w:rFonts w:ascii="Trebuchet MS" w:hAnsi="Trebuchet MS" w:cs="Trebuchet MS"/>
          <w:b/>
          <w:bCs/>
          <w:color w:val="9B3365"/>
          <w:sz w:val="22"/>
          <w:szCs w:val="22"/>
          <w:u w:val="single"/>
        </w:rPr>
        <w:t xml:space="preserve">                 </w:t>
      </w:r>
      <w:r w:rsidR="003B3D6A">
        <w:rPr>
          <w:rFonts w:ascii="Arial" w:hAnsi="Arial" w:cs="Arial"/>
        </w:rPr>
        <w:t>Previsión informativa |</w:t>
      </w:r>
      <w:r w:rsidR="001E702A" w:rsidRPr="001001E3">
        <w:rPr>
          <w:rFonts w:ascii="Arial" w:hAnsi="Arial" w:cs="Arial"/>
        </w:rPr>
        <w:t xml:space="preserve"> </w:t>
      </w:r>
      <w:r w:rsidR="003B3D6A">
        <w:rPr>
          <w:rFonts w:ascii="Arial" w:hAnsi="Arial" w:cs="Arial"/>
        </w:rPr>
        <w:t>20</w:t>
      </w:r>
      <w:r w:rsidR="001E702A">
        <w:rPr>
          <w:rFonts w:ascii="Arial" w:hAnsi="Arial" w:cs="Arial"/>
        </w:rPr>
        <w:t xml:space="preserve"> de </w:t>
      </w:r>
      <w:r w:rsidR="003B3D6A">
        <w:rPr>
          <w:rFonts w:ascii="Arial" w:hAnsi="Arial" w:cs="Arial"/>
        </w:rPr>
        <w:t>mayo</w:t>
      </w:r>
      <w:r w:rsidR="001E702A" w:rsidRPr="001001E3">
        <w:rPr>
          <w:rFonts w:ascii="Arial" w:hAnsi="Arial" w:cs="Arial"/>
        </w:rPr>
        <w:t xml:space="preserve"> </w:t>
      </w:r>
      <w:r w:rsidR="00726863">
        <w:rPr>
          <w:rFonts w:ascii="Arial" w:hAnsi="Arial" w:cs="Arial"/>
        </w:rPr>
        <w:t xml:space="preserve">de </w:t>
      </w:r>
      <w:r w:rsidR="001E702A" w:rsidRPr="001001E3">
        <w:rPr>
          <w:rFonts w:ascii="Arial" w:hAnsi="Arial" w:cs="Arial"/>
        </w:rPr>
        <w:t>20</w:t>
      </w:r>
      <w:r w:rsidR="00726863">
        <w:rPr>
          <w:rFonts w:ascii="Arial" w:hAnsi="Arial" w:cs="Arial"/>
        </w:rPr>
        <w:t>20</w:t>
      </w:r>
    </w:p>
    <w:p w:rsidR="00726863" w:rsidRDefault="00726863" w:rsidP="001E702A">
      <w:pPr>
        <w:jc w:val="both"/>
        <w:rPr>
          <w:rFonts w:ascii="Verdana" w:hAnsi="Verdana"/>
          <w:b/>
          <w:sz w:val="40"/>
          <w:szCs w:val="40"/>
        </w:rPr>
      </w:pPr>
    </w:p>
    <w:p w:rsidR="001E702A" w:rsidRPr="006457B9" w:rsidRDefault="003B3D6A" w:rsidP="00726863">
      <w:pPr>
        <w:rPr>
          <w:rFonts w:ascii="Verdana" w:hAnsi="Verdana"/>
          <w:b/>
          <w:sz w:val="48"/>
          <w:szCs w:val="48"/>
        </w:rPr>
      </w:pPr>
      <w:r w:rsidRPr="006457B9">
        <w:rPr>
          <w:rFonts w:ascii="Verdana" w:hAnsi="Verdana"/>
          <w:b/>
          <w:sz w:val="48"/>
          <w:szCs w:val="48"/>
        </w:rPr>
        <w:t xml:space="preserve">El Consejo de Cuentas reanuda mañana las comparecencias en </w:t>
      </w:r>
      <w:r w:rsidR="006457B9" w:rsidRPr="006457B9">
        <w:rPr>
          <w:rFonts w:ascii="Verdana" w:hAnsi="Verdana"/>
          <w:b/>
          <w:sz w:val="48"/>
          <w:szCs w:val="48"/>
        </w:rPr>
        <w:t xml:space="preserve">la Comisión de Economía y Hacienda de </w:t>
      </w:r>
      <w:r w:rsidRPr="006457B9">
        <w:rPr>
          <w:rFonts w:ascii="Verdana" w:hAnsi="Verdana"/>
          <w:b/>
          <w:sz w:val="48"/>
          <w:szCs w:val="48"/>
        </w:rPr>
        <w:t>las Cortes</w:t>
      </w:r>
    </w:p>
    <w:p w:rsidR="006457B9" w:rsidRDefault="006457B9" w:rsidP="006457B9">
      <w:pPr>
        <w:rPr>
          <w:rFonts w:ascii="Verdana" w:hAnsi="Verdana"/>
          <w:b/>
          <w:sz w:val="48"/>
          <w:szCs w:val="48"/>
        </w:rPr>
      </w:pPr>
    </w:p>
    <w:p w:rsidR="001E702A" w:rsidRPr="006457B9" w:rsidRDefault="006457B9" w:rsidP="006457B9">
      <w:pPr>
        <w:rPr>
          <w:rFonts w:ascii="Verdana" w:hAnsi="Verdana" w:cs="Arial"/>
          <w:b/>
          <w:color w:val="000000"/>
        </w:rPr>
      </w:pPr>
      <w:r>
        <w:rPr>
          <w:rFonts w:ascii="Verdana" w:hAnsi="Verdana"/>
        </w:rPr>
        <w:sym w:font="Wingdings" w:char="F06E"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b/>
          <w:color w:val="000000"/>
        </w:rPr>
        <w:t xml:space="preserve">El presidente, Mario </w:t>
      </w:r>
      <w:proofErr w:type="spellStart"/>
      <w:r>
        <w:rPr>
          <w:rFonts w:ascii="Verdana" w:hAnsi="Verdana" w:cs="Arial"/>
          <w:b/>
          <w:color w:val="000000"/>
        </w:rPr>
        <w:t>Amilivia</w:t>
      </w:r>
      <w:proofErr w:type="spellEnd"/>
      <w:r>
        <w:rPr>
          <w:rFonts w:ascii="Verdana" w:hAnsi="Verdana" w:cs="Arial"/>
          <w:b/>
          <w:color w:val="000000"/>
        </w:rPr>
        <w:t>, presentará tres informes relativos a la contratación de la Administración autonómica</w:t>
      </w:r>
    </w:p>
    <w:p w:rsidR="001E702A" w:rsidRDefault="001E702A" w:rsidP="00026BE9">
      <w:pPr>
        <w:jc w:val="both"/>
        <w:rPr>
          <w:rFonts w:ascii="Arial" w:hAnsi="Arial" w:cs="Arial"/>
        </w:rPr>
      </w:pPr>
    </w:p>
    <w:p w:rsidR="004A105A" w:rsidRDefault="00621C6C" w:rsidP="004A105A">
      <w:pPr>
        <w:ind w:firstLine="709"/>
        <w:jc w:val="both"/>
        <w:rPr>
          <w:rFonts w:ascii="Arial" w:hAnsi="Arial" w:cs="Arial"/>
        </w:rPr>
      </w:pPr>
      <w:r w:rsidRPr="00026BE9">
        <w:rPr>
          <w:rFonts w:ascii="Arial" w:hAnsi="Arial" w:cs="Arial"/>
        </w:rPr>
        <w:t xml:space="preserve">El presidente del Consejo de Cuentas de Castilla y León, Mario </w:t>
      </w:r>
      <w:proofErr w:type="spellStart"/>
      <w:r w:rsidRPr="00026BE9">
        <w:rPr>
          <w:rFonts w:ascii="Arial" w:hAnsi="Arial" w:cs="Arial"/>
        </w:rPr>
        <w:t>Amilivia</w:t>
      </w:r>
      <w:proofErr w:type="spellEnd"/>
      <w:r w:rsidRPr="00026BE9">
        <w:rPr>
          <w:rFonts w:ascii="Arial" w:hAnsi="Arial" w:cs="Arial"/>
        </w:rPr>
        <w:t xml:space="preserve">, </w:t>
      </w:r>
      <w:r w:rsidR="006457B9">
        <w:rPr>
          <w:rFonts w:ascii="Arial" w:hAnsi="Arial" w:cs="Arial"/>
        </w:rPr>
        <w:t xml:space="preserve">reanuda mañana jueves las </w:t>
      </w:r>
      <w:r w:rsidRPr="00026BE9">
        <w:rPr>
          <w:rFonts w:ascii="Arial" w:hAnsi="Arial" w:cs="Arial"/>
        </w:rPr>
        <w:t>comparec</w:t>
      </w:r>
      <w:r w:rsidR="006457B9">
        <w:rPr>
          <w:rFonts w:ascii="Arial" w:hAnsi="Arial" w:cs="Arial"/>
        </w:rPr>
        <w:t>encias</w:t>
      </w:r>
      <w:r w:rsidRPr="00026BE9">
        <w:rPr>
          <w:rFonts w:ascii="Arial" w:hAnsi="Arial" w:cs="Arial"/>
        </w:rPr>
        <w:t xml:space="preserve"> en la Comisión de Economía y Hacienda de las Cortes</w:t>
      </w:r>
      <w:r w:rsidR="00854CA2">
        <w:rPr>
          <w:rFonts w:ascii="Arial" w:hAnsi="Arial" w:cs="Arial"/>
        </w:rPr>
        <w:t xml:space="preserve"> con la presentación de tres informes </w:t>
      </w:r>
      <w:r w:rsidR="004A105A">
        <w:rPr>
          <w:rFonts w:ascii="Arial" w:hAnsi="Arial" w:cs="Arial"/>
        </w:rPr>
        <w:t xml:space="preserve">relativos a la contratación de la Administración autonómica. En concreto, presentará las fiscalizaciones de las contrataciones administrativas celebradas en el ámbito de la Administración General e Institucional de la Comunidad Autónoma de los </w:t>
      </w:r>
      <w:r w:rsidR="00665C59">
        <w:rPr>
          <w:rFonts w:ascii="Arial" w:hAnsi="Arial" w:cs="Arial"/>
        </w:rPr>
        <w:t>años correspondientes a</w:t>
      </w:r>
      <w:r w:rsidR="004A105A">
        <w:rPr>
          <w:rFonts w:ascii="Arial" w:hAnsi="Arial" w:cs="Arial"/>
        </w:rPr>
        <w:t xml:space="preserve"> 2015, 2016 y 2017</w:t>
      </w:r>
      <w:r w:rsidR="002A2409">
        <w:rPr>
          <w:rFonts w:ascii="Arial" w:hAnsi="Arial" w:cs="Arial"/>
        </w:rPr>
        <w:t>.</w:t>
      </w:r>
    </w:p>
    <w:p w:rsidR="004A105A" w:rsidRDefault="004A105A" w:rsidP="004A105A">
      <w:pPr>
        <w:ind w:firstLine="709"/>
        <w:jc w:val="both"/>
        <w:rPr>
          <w:rFonts w:ascii="Arial" w:hAnsi="Arial" w:cs="Arial"/>
        </w:rPr>
      </w:pPr>
    </w:p>
    <w:p w:rsidR="004A105A" w:rsidRDefault="004A105A" w:rsidP="004A10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del Consejo de Cuentas realizó sus </w:t>
      </w:r>
      <w:r w:rsidR="004E4929">
        <w:rPr>
          <w:rFonts w:ascii="Arial" w:hAnsi="Arial" w:cs="Arial"/>
        </w:rPr>
        <w:t>últimas comparecencias a finales del pasado mes de febrero, antes d</w:t>
      </w:r>
      <w:r w:rsidR="00665C59">
        <w:rPr>
          <w:rFonts w:ascii="Arial" w:hAnsi="Arial" w:cs="Arial"/>
        </w:rPr>
        <w:t>el inicio de la crisis sanitaria del Covid-19 y la declaración del estado de alarma, que oblig</w:t>
      </w:r>
      <w:r w:rsidR="002A2409">
        <w:rPr>
          <w:rFonts w:ascii="Arial" w:hAnsi="Arial" w:cs="Arial"/>
        </w:rPr>
        <w:t>aron</w:t>
      </w:r>
      <w:r w:rsidR="00665C59">
        <w:rPr>
          <w:rFonts w:ascii="Arial" w:hAnsi="Arial" w:cs="Arial"/>
        </w:rPr>
        <w:t xml:space="preserve"> a la puesta en marcha de medidas extraordinarias relacionadas con la suspensión de plazos administrativos para la tramitación de los procedimientos del órgano de control y también con el establecimiento del teletrabajo para el personal</w:t>
      </w:r>
      <w:r w:rsidR="008105AF">
        <w:rPr>
          <w:rFonts w:ascii="Arial" w:hAnsi="Arial" w:cs="Arial"/>
        </w:rPr>
        <w:t>, garantizándose la</w:t>
      </w:r>
      <w:r w:rsidR="002717A9">
        <w:rPr>
          <w:rFonts w:ascii="Arial" w:hAnsi="Arial" w:cs="Arial"/>
        </w:rPr>
        <w:t xml:space="preserve"> continuidad de los trabajos de fiscalización</w:t>
      </w:r>
      <w:r w:rsidR="002A2409">
        <w:rPr>
          <w:rFonts w:ascii="Arial" w:hAnsi="Arial" w:cs="Arial"/>
        </w:rPr>
        <w:t>, entre otras.</w:t>
      </w:r>
    </w:p>
    <w:p w:rsidR="00665C59" w:rsidRDefault="00665C59" w:rsidP="004A105A">
      <w:pPr>
        <w:ind w:firstLine="709"/>
        <w:jc w:val="both"/>
        <w:rPr>
          <w:rFonts w:ascii="Arial" w:hAnsi="Arial" w:cs="Arial"/>
        </w:rPr>
      </w:pPr>
    </w:p>
    <w:p w:rsidR="008105AF" w:rsidRDefault="00665C59" w:rsidP="00665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Mario </w:t>
      </w:r>
      <w:proofErr w:type="spellStart"/>
      <w:r>
        <w:rPr>
          <w:rFonts w:ascii="Arial" w:hAnsi="Arial" w:cs="Arial"/>
        </w:rPr>
        <w:t>Amilivia</w:t>
      </w:r>
      <w:proofErr w:type="spellEnd"/>
      <w:r>
        <w:rPr>
          <w:rFonts w:ascii="Arial" w:hAnsi="Arial" w:cs="Arial"/>
        </w:rPr>
        <w:t xml:space="preserve"> expondrá todas estas cuestiones durante</w:t>
      </w:r>
      <w:r w:rsidR="008105AF">
        <w:rPr>
          <w:rFonts w:ascii="Arial" w:hAnsi="Arial" w:cs="Arial"/>
        </w:rPr>
        <w:t xml:space="preserve"> su comparecencia, cuyo inicio está previsto a las 10:30 horas en las dependencias de la Cámara parlamentaria autonómica.</w:t>
      </w:r>
    </w:p>
    <w:p w:rsidR="008105AF" w:rsidRDefault="008105AF" w:rsidP="00665C59">
      <w:pPr>
        <w:jc w:val="both"/>
        <w:rPr>
          <w:rFonts w:ascii="Arial" w:hAnsi="Arial" w:cs="Arial"/>
        </w:rPr>
      </w:pPr>
    </w:p>
    <w:p w:rsidR="00665C59" w:rsidRPr="00026BE9" w:rsidRDefault="008105AF" w:rsidP="00665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Hasta la actualidad, el órgano de control externo de Castilla y León ha aprobado </w:t>
      </w:r>
      <w:r w:rsidR="002717A9">
        <w:rPr>
          <w:rFonts w:ascii="Arial" w:hAnsi="Arial" w:cs="Arial"/>
        </w:rPr>
        <w:t xml:space="preserve">un total de </w:t>
      </w:r>
      <w:r>
        <w:rPr>
          <w:rFonts w:ascii="Arial" w:hAnsi="Arial" w:cs="Arial"/>
        </w:rPr>
        <w:t>194 informes</w:t>
      </w:r>
      <w:r w:rsidR="00665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contribuyen a la mejora de la actividad económico-financiera del sector público de la comunidad autónoma.</w:t>
      </w:r>
    </w:p>
    <w:p w:rsidR="00621C6C" w:rsidRDefault="00621C6C"/>
    <w:sectPr w:rsidR="00621C6C" w:rsidSect="00572D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5509D"/>
    <w:multiLevelType w:val="hybridMultilevel"/>
    <w:tmpl w:val="A52CFA6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6C"/>
    <w:rsid w:val="00026BE9"/>
    <w:rsid w:val="000A51A3"/>
    <w:rsid w:val="001D5A83"/>
    <w:rsid w:val="001E702A"/>
    <w:rsid w:val="002634A7"/>
    <w:rsid w:val="002717A9"/>
    <w:rsid w:val="002A2409"/>
    <w:rsid w:val="00351218"/>
    <w:rsid w:val="003B3D6A"/>
    <w:rsid w:val="004A105A"/>
    <w:rsid w:val="004E4929"/>
    <w:rsid w:val="00572DF9"/>
    <w:rsid w:val="005E4DD5"/>
    <w:rsid w:val="00621C6C"/>
    <w:rsid w:val="006457B9"/>
    <w:rsid w:val="00665C59"/>
    <w:rsid w:val="00726863"/>
    <w:rsid w:val="00765C4C"/>
    <w:rsid w:val="007E4E49"/>
    <w:rsid w:val="008105AF"/>
    <w:rsid w:val="00854CA2"/>
    <w:rsid w:val="00945187"/>
    <w:rsid w:val="00C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CD20"/>
  <w15:chartTrackingRefBased/>
  <w15:docId w15:val="{DE0D958D-49C0-8B42-AB8B-6099781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D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17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ejodecuentas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Jesús María Rodríguez Prado</cp:lastModifiedBy>
  <cp:revision>5</cp:revision>
  <dcterms:created xsi:type="dcterms:W3CDTF">2020-05-19T11:49:00Z</dcterms:created>
  <dcterms:modified xsi:type="dcterms:W3CDTF">2020-05-20T08:57:00Z</dcterms:modified>
</cp:coreProperties>
</file>